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0347" w:rsidRDefault="00040347" w:rsidP="00040347">
      <w:pPr>
        <w:pStyle w:val="cvgsua"/>
        <w:spacing w:line="555" w:lineRule="atLeast"/>
        <w:rPr>
          <w:color w:val="000000"/>
        </w:rPr>
      </w:pPr>
      <w:r>
        <w:rPr>
          <w:rStyle w:val="oypena"/>
          <w:b/>
          <w:bCs/>
          <w:color w:val="000000"/>
        </w:rPr>
        <w:t>Le Dauphiné Libéré</w:t>
      </w:r>
      <w:r>
        <w:rPr>
          <w:color w:val="000000"/>
        </w:rPr>
        <w:t xml:space="preserve"> </w:t>
      </w:r>
      <w:r>
        <w:rPr>
          <w:rStyle w:val="oypena"/>
          <w:b/>
          <w:bCs/>
          <w:color w:val="000000"/>
        </w:rPr>
        <w:t>du</w:t>
      </w:r>
      <w:r>
        <w:rPr>
          <w:rStyle w:val="oypena"/>
          <w:b/>
          <w:bCs/>
          <w:color w:val="000000"/>
        </w:rPr>
        <w:t xml:space="preserve"> 16 novembre 2024</w:t>
      </w:r>
    </w:p>
    <w:p w:rsidR="00496391" w:rsidRPr="00496391" w:rsidRDefault="00040347">
      <w:pPr>
        <w:rPr>
          <w:rFonts w:ascii="Arial" w:hAnsi="Arial" w:cs="Arial"/>
          <w:sz w:val="28"/>
          <w:szCs w:val="28"/>
        </w:rPr>
      </w:pPr>
      <w:bookmarkStart w:id="0" w:name="_GoBack"/>
      <w:r w:rsidRPr="00040347">
        <w:rPr>
          <w:rFonts w:ascii="Arial" w:hAnsi="Arial" w:cs="Arial"/>
          <w:sz w:val="28"/>
          <w:szCs w:val="28"/>
        </w:rPr>
        <w:drawing>
          <wp:inline distT="0" distB="0" distL="0" distR="0" wp14:anchorId="12437186" wp14:editId="465ABA9B">
            <wp:extent cx="7544429" cy="5491166"/>
            <wp:effectExtent l="0" t="2223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2377" cy="549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96391" w:rsidRPr="004963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CFE"/>
    <w:rsid w:val="00040347"/>
    <w:rsid w:val="00047CFE"/>
    <w:rsid w:val="00186C61"/>
    <w:rsid w:val="00265FC8"/>
    <w:rsid w:val="0046332E"/>
    <w:rsid w:val="00496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5B8B5"/>
  <w15:chartTrackingRefBased/>
  <w15:docId w15:val="{4A6AFC2B-A00D-4AE3-A6CB-EBB3320E9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vgsua">
    <w:name w:val="cvgsua"/>
    <w:basedOn w:val="Normal"/>
    <w:rsid w:val="00040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oypena">
    <w:name w:val="oypena"/>
    <w:basedOn w:val="Policepardfaut"/>
    <w:rsid w:val="000403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55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Départemental 56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LECCA Sebastien</dc:creator>
  <cp:keywords/>
  <dc:description/>
  <cp:lastModifiedBy>LECCA Sebastien</cp:lastModifiedBy>
  <cp:revision>2</cp:revision>
  <dcterms:created xsi:type="dcterms:W3CDTF">2025-03-24T13:23:00Z</dcterms:created>
  <dcterms:modified xsi:type="dcterms:W3CDTF">2025-03-24T13:23:00Z</dcterms:modified>
</cp:coreProperties>
</file>